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79"/>
      </w:tblGrid>
      <w:tr w:rsidR="005D5D87" w:rsidRPr="00901435" w:rsidTr="005D5D87">
        <w:trPr>
          <w:trHeight w:val="13310"/>
        </w:trPr>
        <w:tc>
          <w:tcPr>
            <w:tcW w:w="5000" w:type="pct"/>
          </w:tcPr>
          <w:p w:rsidR="005D5D87" w:rsidRPr="00901435" w:rsidRDefault="005D5D87" w:rsidP="005D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  <w:r w:rsidRPr="009014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автономное общеобразовательное учреждение </w:t>
            </w:r>
          </w:p>
          <w:p w:rsidR="005D5D87" w:rsidRPr="00901435" w:rsidRDefault="005D5D87" w:rsidP="005D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4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«Школа №28 города Благовещенска»</w:t>
            </w:r>
          </w:p>
          <w:p w:rsidR="005D5D87" w:rsidRPr="00901435" w:rsidRDefault="005D5D87" w:rsidP="005D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4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(МАОУ «Школа №28 г</w:t>
            </w:r>
            <w:proofErr w:type="gramStart"/>
            <w:r w:rsidRPr="009014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9014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лаговещенска»)</w:t>
            </w:r>
          </w:p>
          <w:p w:rsidR="005D5D87" w:rsidRPr="00901435" w:rsidRDefault="005D5D87" w:rsidP="005D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463"/>
              <w:tblOverlap w:val="never"/>
              <w:tblW w:w="0" w:type="auto"/>
              <w:tblLook w:val="01E0"/>
            </w:tblPr>
            <w:tblGrid>
              <w:gridCol w:w="3174"/>
              <w:gridCol w:w="3498"/>
              <w:gridCol w:w="3190"/>
            </w:tblGrid>
            <w:tr w:rsidR="005D5D87" w:rsidRPr="00901435" w:rsidTr="005D5D87">
              <w:trPr>
                <w:trHeight w:val="1728"/>
              </w:trPr>
              <w:tc>
                <w:tcPr>
                  <w:tcW w:w="3174" w:type="dxa"/>
                </w:tcPr>
                <w:p w:rsidR="005D5D87" w:rsidRPr="00901435" w:rsidRDefault="005D5D87" w:rsidP="005D5D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РАСМОТРЕНО</w:t>
                  </w:r>
                </w:p>
                <w:p w:rsidR="005D5D87" w:rsidRPr="00901435" w:rsidRDefault="005D5D87" w:rsidP="005D5D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заседании МО</w:t>
                  </w:r>
                </w:p>
                <w:p w:rsidR="005D5D87" w:rsidRPr="00901435" w:rsidRDefault="005D5D87" w:rsidP="005D5D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Председатель МО</w:t>
                  </w:r>
                </w:p>
                <w:p w:rsidR="005D5D87" w:rsidRPr="00901435" w:rsidRDefault="005D5D87" w:rsidP="005D5D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Е.Е Шевелёва</w:t>
                  </w:r>
                </w:p>
                <w:p w:rsidR="005D5D87" w:rsidRPr="00901435" w:rsidRDefault="005D5D87" w:rsidP="005D5D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________(подпись)</w:t>
                  </w:r>
                </w:p>
                <w:p w:rsidR="005D5D87" w:rsidRPr="00901435" w:rsidRDefault="005D5D87" w:rsidP="005D5D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 № _____</w:t>
                  </w:r>
                </w:p>
                <w:p w:rsidR="005D5D87" w:rsidRPr="00901435" w:rsidRDefault="005D5D87" w:rsidP="005D5D8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 «     » ________ 2020 г.</w:t>
                  </w:r>
                </w:p>
              </w:tc>
              <w:tc>
                <w:tcPr>
                  <w:tcW w:w="3498" w:type="dxa"/>
                </w:tcPr>
                <w:p w:rsidR="005D5D87" w:rsidRPr="00901435" w:rsidRDefault="005D5D87" w:rsidP="005D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5D5D87" w:rsidRPr="00901435" w:rsidRDefault="005D5D87" w:rsidP="005D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Зам. директора  по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УВР</w:t>
                  </w:r>
                </w:p>
                <w:p w:rsidR="005D5D87" w:rsidRPr="00901435" w:rsidRDefault="005D5D87" w:rsidP="005D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Л.В. Пархоменко</w:t>
                  </w:r>
                </w:p>
                <w:p w:rsidR="005D5D87" w:rsidRPr="00901435" w:rsidRDefault="005D5D87" w:rsidP="005D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 (подпись)</w:t>
                  </w:r>
                </w:p>
                <w:p w:rsidR="005D5D87" w:rsidRPr="00901435" w:rsidRDefault="005D5D87" w:rsidP="005D5D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     » ______ 2020 г.</w:t>
                  </w:r>
                </w:p>
              </w:tc>
              <w:tc>
                <w:tcPr>
                  <w:tcW w:w="3190" w:type="dxa"/>
                </w:tcPr>
                <w:p w:rsidR="005D5D87" w:rsidRPr="00901435" w:rsidRDefault="005D5D87" w:rsidP="005D5D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5D5D87" w:rsidRPr="00901435" w:rsidRDefault="005D5D87" w:rsidP="005D5D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5D5D87" w:rsidRDefault="005D5D87" w:rsidP="005D5D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Е.В. Миронова</w:t>
                  </w:r>
                </w:p>
                <w:p w:rsidR="005D5D87" w:rsidRPr="00901435" w:rsidRDefault="005D5D87" w:rsidP="005D5D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________(подпись)</w:t>
                  </w:r>
                </w:p>
                <w:p w:rsidR="005D5D87" w:rsidRPr="00901435" w:rsidRDefault="005D5D87" w:rsidP="005D5D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Приказ №____ </w:t>
                  </w:r>
                  <w:proofErr w:type="gramStart"/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5D5D87" w:rsidRPr="00901435" w:rsidRDefault="005D5D87" w:rsidP="005D5D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     » сентября 2020г.</w:t>
                  </w:r>
                </w:p>
              </w:tc>
            </w:tr>
          </w:tbl>
          <w:p w:rsidR="005D5D87" w:rsidRPr="00901435" w:rsidRDefault="005D5D87" w:rsidP="005D5D87">
            <w:pPr>
              <w:spacing w:after="0" w:line="24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5D87" w:rsidRPr="00FD3FDC" w:rsidRDefault="005D5D87" w:rsidP="005D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D3FD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РАБОЧАЯ ПРОГРАММА</w:t>
            </w:r>
          </w:p>
          <w:p w:rsidR="005D5D87" w:rsidRPr="00FD3FDC" w:rsidRDefault="005D5D87" w:rsidP="005D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D3FD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ПО ПРЕДМЕТУ «</w:t>
            </w:r>
            <w:r w:rsidRPr="00FD3FDC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АНГЛИЙСКИЙ ЯЗЫК</w:t>
            </w:r>
            <w:r w:rsidRPr="00FD3FD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»</w:t>
            </w:r>
          </w:p>
          <w:p w:rsidR="005D5D87" w:rsidRPr="00FD3FDC" w:rsidRDefault="005D5D87" w:rsidP="005D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D3FD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2020-2021 учебный год</w:t>
            </w:r>
          </w:p>
          <w:p w:rsidR="005D5D87" w:rsidRPr="00FD3FDC" w:rsidRDefault="005D5D87" w:rsidP="005D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5D5D87" w:rsidRPr="00FD3FDC" w:rsidRDefault="005D5D87" w:rsidP="005D5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D3FD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КЛАСС: 4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а,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</w:t>
            </w:r>
            <w:proofErr w:type="spellEnd"/>
          </w:p>
          <w:p w:rsidR="005D5D87" w:rsidRPr="00901435" w:rsidRDefault="005D5D87" w:rsidP="005D5D87">
            <w:pPr>
              <w:spacing w:after="0" w:line="14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5D87" w:rsidRPr="00FD3FDC" w:rsidRDefault="005D5D87" w:rsidP="005D5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D3FD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Разработала:</w:t>
            </w:r>
          </w:p>
          <w:p w:rsidR="005D5D87" w:rsidRPr="00FD3FDC" w:rsidRDefault="005D5D87" w:rsidP="005D5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FD3FD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Полиенко</w:t>
            </w:r>
            <w:proofErr w:type="spellEnd"/>
            <w:r w:rsidRPr="00FD3FD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Виктория Михайловна,</w:t>
            </w:r>
          </w:p>
          <w:p w:rsidR="005D5D87" w:rsidRPr="00901435" w:rsidRDefault="005D5D87" w:rsidP="005D5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D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учитель английского языка </w:t>
            </w:r>
          </w:p>
          <w:p w:rsidR="005D5D87" w:rsidRDefault="005D5D87" w:rsidP="005D5D87">
            <w:pPr>
              <w:spacing w:after="0" w:line="26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5D5D87" w:rsidRPr="00901435" w:rsidRDefault="005D5D87" w:rsidP="005D5D87">
            <w:pPr>
              <w:spacing w:after="0" w:line="16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D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 Благовещенск, 2020</w:t>
            </w:r>
          </w:p>
        </w:tc>
      </w:tr>
    </w:tbl>
    <w:p w:rsidR="00E3107B" w:rsidRPr="00901435" w:rsidRDefault="00E3107B" w:rsidP="00E3107B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1435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3107B" w:rsidRPr="00901435" w:rsidRDefault="00E3107B" w:rsidP="00E310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01435">
        <w:rPr>
          <w:rFonts w:ascii="Times New Roman" w:hAnsi="Times New Roman"/>
          <w:sz w:val="24"/>
          <w:szCs w:val="24"/>
        </w:rPr>
        <w:t xml:space="preserve">Рабочая программа для 4-х классов разработана на основе Примерной программы начального общего образования по иностранному языку (английский язык) из сборника «Примерные программы по учебным предметам. Начальная школа. В 2 ч. Ч. 2. – 4-е издание, переработанное.- Москва: Просвещение, 2015», Рабочей программы по английскому языку. 4 класс/ Составитель О.В. Наговицына. – М: ВАКО, 2016– 32с. (Рабочие программы). </w:t>
      </w:r>
      <w:proofErr w:type="gramStart"/>
      <w:r w:rsidRPr="00901435">
        <w:rPr>
          <w:rFonts w:ascii="Times New Roman" w:hAnsi="Times New Roman"/>
          <w:sz w:val="24"/>
          <w:szCs w:val="24"/>
        </w:rPr>
        <w:t xml:space="preserve">Программа полностью отражает базовый уровень подготовки школьников, конкретизирует содержание тем образовательного стандарта и дает примерное распределение учебных часов по разделам курса, соответствует авторской методической концепции линии УМК «Английский в фокусе» Быковой Н.И., Дули Дж., Поспеловой М.Д. и Эванс В. (М.: </w:t>
      </w:r>
      <w:proofErr w:type="spellStart"/>
      <w:r w:rsidRPr="00901435">
        <w:rPr>
          <w:rFonts w:ascii="Times New Roman" w:hAnsi="Times New Roman"/>
          <w:sz w:val="24"/>
          <w:szCs w:val="24"/>
        </w:rPr>
        <w:t>ExpressPublishing</w:t>
      </w:r>
      <w:proofErr w:type="spellEnd"/>
      <w:r w:rsidRPr="00901435">
        <w:rPr>
          <w:rFonts w:ascii="Times New Roman" w:hAnsi="Times New Roman"/>
          <w:sz w:val="24"/>
          <w:szCs w:val="24"/>
        </w:rPr>
        <w:t>:</w:t>
      </w:r>
      <w:proofErr w:type="gramEnd"/>
      <w:r w:rsidRPr="009014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1435">
        <w:rPr>
          <w:rFonts w:ascii="Times New Roman" w:hAnsi="Times New Roman"/>
          <w:sz w:val="24"/>
          <w:szCs w:val="24"/>
        </w:rPr>
        <w:t>Просвещение)  и ориентирована на достижение планируемых результатов ФГОС НОО.</w:t>
      </w:r>
      <w:proofErr w:type="gramEnd"/>
    </w:p>
    <w:p w:rsidR="00E3107B" w:rsidRPr="00901435" w:rsidRDefault="00E3107B" w:rsidP="00E3107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01435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учебно-методического комплекта авторов Н.И. Быковой, Д. Дули, М.Д. Поспеловой, В. Эванс («Английский в фокусе» / «</w:t>
      </w:r>
      <w:r w:rsidRPr="00901435">
        <w:rPr>
          <w:rFonts w:ascii="Times New Roman" w:hAnsi="Times New Roman"/>
          <w:sz w:val="24"/>
          <w:szCs w:val="24"/>
          <w:lang w:val="en-US"/>
        </w:rPr>
        <w:t>Spotlight</w:t>
      </w:r>
      <w:r w:rsidRPr="00901435">
        <w:rPr>
          <w:rFonts w:ascii="Times New Roman" w:hAnsi="Times New Roman"/>
          <w:sz w:val="24"/>
          <w:szCs w:val="24"/>
        </w:rPr>
        <w:t xml:space="preserve">» 4 класс). </w:t>
      </w:r>
    </w:p>
    <w:p w:rsidR="00E3107B" w:rsidRPr="00901435" w:rsidRDefault="00E3107B" w:rsidP="00E3107B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435">
        <w:rPr>
          <w:rFonts w:ascii="Times New Roman" w:hAnsi="Times New Roman"/>
          <w:sz w:val="24"/>
          <w:szCs w:val="24"/>
        </w:rPr>
        <w:t xml:space="preserve">В соответствии с федеральным БУП и учебным планом МАОУ «Школа № </w:t>
      </w:r>
      <w:smartTag w:uri="urn:schemas-microsoft-com:office:smarttags" w:element="metricconverter">
        <w:smartTagPr>
          <w:attr w:name="ProductID" w:val="28 г"/>
        </w:smartTagPr>
        <w:r w:rsidRPr="00901435">
          <w:rPr>
            <w:rFonts w:ascii="Times New Roman" w:hAnsi="Times New Roman"/>
            <w:sz w:val="24"/>
            <w:szCs w:val="24"/>
          </w:rPr>
          <w:t>28 г</w:t>
        </w:r>
      </w:smartTag>
      <w:r w:rsidRPr="00901435">
        <w:rPr>
          <w:rFonts w:ascii="Times New Roman" w:hAnsi="Times New Roman"/>
          <w:sz w:val="24"/>
          <w:szCs w:val="24"/>
        </w:rPr>
        <w:t>. Благовещенска» на 2019/20 учебный год на изучение учебного предмета «Английский язык»  в 4-х</w:t>
      </w:r>
      <w:r w:rsidRPr="00901435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классах начальной школы </w:t>
      </w:r>
      <w:r w:rsidRPr="00901435">
        <w:rPr>
          <w:rFonts w:ascii="Times New Roman" w:hAnsi="Times New Roman"/>
          <w:sz w:val="24"/>
          <w:szCs w:val="24"/>
        </w:rPr>
        <w:t>отводится</w:t>
      </w:r>
      <w:r w:rsidRPr="00901435">
        <w:rPr>
          <w:rFonts w:ascii="Times New Roman" w:hAnsi="Times New Roman"/>
          <w:sz w:val="24"/>
          <w:szCs w:val="24"/>
          <w:shd w:val="clear" w:color="auto" w:fill="FFFFFF"/>
        </w:rPr>
        <w:t xml:space="preserve"> 68 часов в год (2 часа в неделю, 34 учебные недели).</w:t>
      </w:r>
    </w:p>
    <w:p w:rsidR="00E3107B" w:rsidRPr="00901435" w:rsidRDefault="00E3107B" w:rsidP="00E3107B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1435">
        <w:rPr>
          <w:rFonts w:ascii="Times New Roman" w:hAnsi="Times New Roman"/>
          <w:sz w:val="24"/>
          <w:szCs w:val="24"/>
          <w:shd w:val="clear" w:color="auto" w:fill="FFFFFF"/>
        </w:rPr>
        <w:t>Учитывая годовой календарный учебный график образовательной организации и расписание уроков, рабочая программа предполагает изучение предмета в объёме 6</w:t>
      </w:r>
      <w:r w:rsidR="00B15D47"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901435">
        <w:rPr>
          <w:rFonts w:ascii="Times New Roman" w:hAnsi="Times New Roman"/>
          <w:sz w:val="24"/>
          <w:szCs w:val="24"/>
          <w:shd w:val="clear" w:color="auto" w:fill="FFFFFF"/>
        </w:rPr>
        <w:t xml:space="preserve"> часов. Содержание курса будет освоено полностью за счет уплотнения изучаемого материала.</w:t>
      </w:r>
    </w:p>
    <w:p w:rsidR="00E3107B" w:rsidRPr="00901435" w:rsidRDefault="00E3107B" w:rsidP="00E31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07B" w:rsidRPr="00901435" w:rsidRDefault="00E3107B" w:rsidP="00E3107B">
      <w:pPr>
        <w:pStyle w:val="a4"/>
        <w:spacing w:line="480" w:lineRule="auto"/>
        <w:ind w:left="0"/>
        <w:jc w:val="center"/>
        <w:rPr>
          <w:b/>
        </w:rPr>
      </w:pPr>
      <w:r w:rsidRPr="00901435">
        <w:rPr>
          <w:b/>
        </w:rPr>
        <w:t>Планируемые результаты освоения учебного предмета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7381"/>
      </w:tblGrid>
      <w:tr w:rsidR="00E3107B" w:rsidRPr="00901435" w:rsidTr="005D5D87">
        <w:tc>
          <w:tcPr>
            <w:tcW w:w="1378" w:type="pct"/>
          </w:tcPr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622" w:type="pct"/>
          </w:tcPr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435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E3107B" w:rsidRPr="00901435" w:rsidTr="005D5D87">
        <w:trPr>
          <w:trHeight w:val="982"/>
        </w:trPr>
        <w:tc>
          <w:tcPr>
            <w:tcW w:w="1378" w:type="pct"/>
            <w:vMerge w:val="restart"/>
          </w:tcPr>
          <w:p w:rsidR="00E3107B" w:rsidRPr="00901435" w:rsidRDefault="00E3107B" w:rsidP="005D5D8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любовь к своему народу, своему краю и своей Родине;</w:t>
            </w:r>
          </w:p>
          <w:p w:rsidR="00E3107B" w:rsidRPr="00901435" w:rsidRDefault="00E3107B" w:rsidP="005D5D8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уважение и осознание ценностей семьи и общества;</w:t>
            </w:r>
          </w:p>
          <w:p w:rsidR="00E3107B" w:rsidRPr="00901435" w:rsidRDefault="00E3107B" w:rsidP="005D5D8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любознательность, активное и заинтересованное познание мира;</w:t>
            </w:r>
          </w:p>
          <w:p w:rsidR="00E3107B" w:rsidRPr="00901435" w:rsidRDefault="00E3107B" w:rsidP="005D5D8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владение основами умения учиться, способность к организации собственной деятельности;</w:t>
            </w:r>
          </w:p>
          <w:p w:rsidR="00E3107B" w:rsidRPr="00901435" w:rsidRDefault="00E3107B" w:rsidP="005D5D8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готовность самостоятельно действовать и отвечать за свои поступки перед семьёй и обществом;</w:t>
            </w:r>
          </w:p>
          <w:p w:rsidR="00E3107B" w:rsidRPr="00901435" w:rsidRDefault="00E3107B" w:rsidP="005D5D87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- доброжелательность, умение слушать и слышать собеседника, обосновывать свою позицию,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lastRenderedPageBreak/>
              <w:t>высказывать своё мнение;</w:t>
            </w:r>
          </w:p>
          <w:p w:rsidR="00E3107B" w:rsidRPr="00901435" w:rsidRDefault="00E3107B" w:rsidP="005D5D87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107B" w:rsidRPr="00901435" w:rsidRDefault="00E3107B" w:rsidP="005D5D87">
            <w:pPr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pct"/>
          </w:tcPr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143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 УУД: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 развитие умения взаимодействовать с окружающими, выполняя разные роли в пределах речевых потребностей и возможностей младшего школьника</w:t>
            </w:r>
            <w:proofErr w:type="gramStart"/>
            <w:r w:rsidRPr="00901435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развитие коммуникативных способностей младшего школьника, умения выбирать адекватные языковые и речевые средства для успешного решения элементарной коммуникативной задачи;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расширение общего лингвистического кругозора младшего школьника;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 развитие познавательной, эмоциональной и волевой сфер младшего школьника;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формирование мотивации к изучению английского языка;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 овладение умением координированной работы с разными компонентами УМК (учебником, рабочей тетрадью, аудиодиском и т. д.).</w:t>
            </w:r>
          </w:p>
        </w:tc>
      </w:tr>
      <w:tr w:rsidR="00E3107B" w:rsidRPr="00901435" w:rsidTr="005D5D87">
        <w:tc>
          <w:tcPr>
            <w:tcW w:w="1378" w:type="pct"/>
            <w:vMerge/>
          </w:tcPr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pct"/>
          </w:tcPr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1435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E3107B" w:rsidRPr="00901435" w:rsidRDefault="00E3107B" w:rsidP="005D5D87">
            <w:pPr>
              <w:spacing w:after="0" w:line="240" w:lineRule="auto"/>
              <w:ind w:firstLine="2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i/>
                <w:sz w:val="24"/>
                <w:szCs w:val="24"/>
              </w:rPr>
              <w:t>говорение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вести элементарный этикетный диалог в ограниченном круге типичных ситуаций общения, диалог расспрос (вопрос - ответ) и диалог — побуждение к действию;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уметь на элементарном уровне рассказывать о себе, о семье, друге; описывать предмет, картинку; кратко характеризовать персонаж;</w:t>
            </w:r>
          </w:p>
          <w:p w:rsidR="00E3107B" w:rsidRPr="00901435" w:rsidRDefault="00E3107B" w:rsidP="005D5D87">
            <w:pPr>
              <w:spacing w:after="0" w:line="240" w:lineRule="auto"/>
              <w:ind w:firstLine="2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01435">
              <w:rPr>
                <w:rFonts w:ascii="Times New Roman" w:hAnsi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901435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понимать на слух речь учителя и одноклассников, основ</w:t>
            </w:r>
            <w:r w:rsidRPr="00901435">
              <w:rPr>
                <w:rFonts w:ascii="Times New Roman" w:hAnsi="Times New Roman"/>
                <w:sz w:val="24"/>
                <w:szCs w:val="24"/>
              </w:rPr>
              <w:softHyphen/>
              <w:t>ное содержание небольших доступных текстов в аудиозаписи, построенных на изученном языковом материале;</w:t>
            </w:r>
          </w:p>
          <w:p w:rsidR="00E3107B" w:rsidRPr="00901435" w:rsidRDefault="00E3107B" w:rsidP="005D5D87">
            <w:pPr>
              <w:spacing w:after="0" w:line="240" w:lineRule="auto"/>
              <w:ind w:firstLine="2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1435">
              <w:rPr>
                <w:rFonts w:ascii="Times New Roman" w:hAnsi="Times New Roman"/>
                <w:i/>
                <w:sz w:val="24"/>
                <w:szCs w:val="24"/>
              </w:rPr>
              <w:t>чтение: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- читать вслух небольшие тексты, построенные на изученном языковом материале, соблюдая правила чтения и нужную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lastRenderedPageBreak/>
              <w:t>интонацию;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информацию;</w:t>
            </w:r>
          </w:p>
          <w:p w:rsidR="00E3107B" w:rsidRPr="00901435" w:rsidRDefault="00E3107B" w:rsidP="005D5D87">
            <w:pPr>
              <w:spacing w:after="0" w:line="240" w:lineRule="auto"/>
              <w:ind w:firstLine="2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1435">
              <w:rPr>
                <w:rFonts w:ascii="Times New Roman" w:hAnsi="Times New Roman"/>
                <w:i/>
                <w:sz w:val="24"/>
                <w:szCs w:val="24"/>
              </w:rPr>
              <w:t>письменная речь: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владеть техникой письма;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писать с опорой на образец поздравление с праздником и короткое личное письмо.</w:t>
            </w:r>
          </w:p>
        </w:tc>
      </w:tr>
      <w:tr w:rsidR="00E3107B" w:rsidRPr="00901435" w:rsidTr="005D5D87">
        <w:tc>
          <w:tcPr>
            <w:tcW w:w="1378" w:type="pct"/>
          </w:tcPr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2" w:type="pct"/>
          </w:tcPr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1435">
              <w:rPr>
                <w:rFonts w:ascii="Times New Roman" w:hAnsi="Times New Roman"/>
                <w:i/>
                <w:sz w:val="24"/>
                <w:szCs w:val="24"/>
              </w:rPr>
              <w:t>Познавательные УДД: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435">
              <w:rPr>
                <w:rFonts w:ascii="Times New Roman" w:hAnsi="Times New Roman"/>
                <w:sz w:val="24"/>
                <w:szCs w:val="24"/>
              </w:rPr>
              <w:t>- умение сравнивать языковые явления родного и иностранного языков на уровне отдельных звуков, букв, слов, словосочетаний, простых предложений;</w:t>
            </w:r>
            <w:proofErr w:type="gramEnd"/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умение действовать по образцу при выполнении упражнений и составлении собственных высказываний в пределах тематики начальной школы;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умение пользоваться справочным материалом, представ ленным в доступном данному возрасту виде (правила, таблицы);</w:t>
            </w:r>
          </w:p>
          <w:p w:rsidR="00E3107B" w:rsidRPr="00901435" w:rsidRDefault="00E3107B" w:rsidP="005D5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- умение осуществлять самонаблюдение и самооценку в доступных младшему школьнику пределах.</w:t>
            </w:r>
          </w:p>
        </w:tc>
      </w:tr>
    </w:tbl>
    <w:p w:rsidR="00E3107B" w:rsidRPr="00901435" w:rsidRDefault="00E3107B" w:rsidP="00E3107B">
      <w:pPr>
        <w:pStyle w:val="a4"/>
        <w:ind w:left="0"/>
        <w:jc w:val="both"/>
      </w:pP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Планируемые </w:t>
      </w:r>
      <w:r w:rsidRPr="00901435">
        <w:rPr>
          <w:b/>
        </w:rPr>
        <w:t>предметные результаты</w:t>
      </w:r>
      <w:r w:rsidRPr="00901435">
        <w:t xml:space="preserve"> освоения курса «Английский язык» в 4 классе: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-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>- освоение правил речевого и неречевого поведения;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 - освоение начальных лингвистических представлений, необходимых для овладения на элементарном уровне устной и письменной речью на иностранном языке;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-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 В </w:t>
      </w:r>
      <w:r w:rsidRPr="00901435">
        <w:rPr>
          <w:b/>
        </w:rPr>
        <w:t>говорении</w:t>
      </w:r>
      <w:r w:rsidRPr="00901435">
        <w:t xml:space="preserve"> ученик научится: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>- вести и поддерживать элементарный диалог: этикетный, диалог-расспрос, диало</w:t>
      </w:r>
      <w:proofErr w:type="gramStart"/>
      <w:r w:rsidRPr="00901435">
        <w:t>г-</w:t>
      </w:r>
      <w:proofErr w:type="gramEnd"/>
      <w:r w:rsidRPr="00901435">
        <w:t xml:space="preserve"> побуждение; - кратко описывать и характеризовать предмет, картинку, персонаж;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>- рассказывать о себе, своей семье, друге, школе, родном крае, стране и т. п. (в пределах тематики начальной школы);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 - воспроизводить наизусть небольшие произведения детского фольклора: рифмовки, стихотворения, песни;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- кратко передавать содержание прочитанного/услышанного текста; - выражать отношение к </w:t>
      </w:r>
      <w:proofErr w:type="gramStart"/>
      <w:r w:rsidRPr="00901435">
        <w:t>прочитанному</w:t>
      </w:r>
      <w:proofErr w:type="gramEnd"/>
      <w:r w:rsidRPr="00901435">
        <w:t>/услышанному.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 В </w:t>
      </w:r>
      <w:proofErr w:type="spellStart"/>
      <w:r w:rsidRPr="00901435">
        <w:rPr>
          <w:b/>
        </w:rPr>
        <w:t>аудировании</w:t>
      </w:r>
      <w:proofErr w:type="spellEnd"/>
      <w:r w:rsidRPr="00901435">
        <w:rPr>
          <w:b/>
        </w:rPr>
        <w:t xml:space="preserve"> </w:t>
      </w:r>
      <w:r w:rsidRPr="00901435">
        <w:t xml:space="preserve">ученик научится: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- 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высказывания одноклассников;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>- 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901435">
        <w:t>ии ау</w:t>
      </w:r>
      <w:proofErr w:type="gramEnd"/>
      <w:r w:rsidRPr="00901435">
        <w:t>диозаписи);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 - извлекать конкретную информацию из услышанного; - вербально или </w:t>
      </w:r>
      <w:proofErr w:type="spellStart"/>
      <w:r w:rsidRPr="00901435">
        <w:t>невербально</w:t>
      </w:r>
      <w:proofErr w:type="spellEnd"/>
      <w:r w:rsidRPr="00901435">
        <w:t xml:space="preserve"> реагировать на </w:t>
      </w:r>
      <w:proofErr w:type="gramStart"/>
      <w:r w:rsidRPr="00901435">
        <w:t>услышанное</w:t>
      </w:r>
      <w:proofErr w:type="gramEnd"/>
      <w:r w:rsidRPr="00901435">
        <w:t xml:space="preserve">; - понимать на слух разные типы текста (краткие диалоги, описания, рифмовки, песни);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- использовать контекстуальную или языковую догадку;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>- не обращать внимания на незнакомые слова, не мешающие понимать основное содержание текста.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lastRenderedPageBreak/>
        <w:t xml:space="preserve"> В </w:t>
      </w:r>
      <w:r w:rsidRPr="00901435">
        <w:rPr>
          <w:b/>
        </w:rPr>
        <w:t xml:space="preserve">чтении </w:t>
      </w:r>
      <w:r w:rsidRPr="00901435">
        <w:t xml:space="preserve">ученик овладеет техникой чтения, т. е. научится читать: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>- с помощью (изученных) правил чтения и с правильным словесным ударением;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 - с правильным логическим и фразовым ударением простые нераспространённые предложения;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- основные коммуникативные типы предложений (повествовательные, вопросительные, побудительные, восклицательные);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>- небольшие тексты с разными стратегиями, обеспечивающими понимание основной идеи текста, полное понимание текста и понимание необходимой информации;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 - читать и понимать содержание текста на уровне значения и отвечать на вопросы по содержанию текста;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- пользоваться справочными материалами (англо-русским словарём) с применением знаний алфавита и транскрипции;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- читать и понимать тексты, написанные разными типами шрифтов;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>- читать с соответствующим ритмико-интонационным оформлением простые распространённые предложения с однородными членами;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 - понимать внутреннюю организацию текста;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 - читать и понимать содержание текста на уровне смысла и соотносить события в тексте с личным опытом.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В </w:t>
      </w:r>
      <w:r w:rsidRPr="00901435">
        <w:rPr>
          <w:b/>
        </w:rPr>
        <w:t>письме</w:t>
      </w:r>
      <w:r w:rsidRPr="00901435">
        <w:t xml:space="preserve"> выпускник научится: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- правильно списывать;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- выполнять лексико-грамматические упражнения;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>- делать подписи к рисункам;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 - отвечать письменно на вопросы;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- писать открытки-поздравления с праздником и днём рождения; </w:t>
      </w:r>
    </w:p>
    <w:p w:rsidR="00E3107B" w:rsidRPr="00901435" w:rsidRDefault="00E3107B" w:rsidP="00E3107B">
      <w:pPr>
        <w:pStyle w:val="a4"/>
        <w:ind w:left="0" w:firstLine="567"/>
        <w:jc w:val="both"/>
      </w:pPr>
      <w:r w:rsidRPr="00901435">
        <w:t xml:space="preserve">- писать личные письма в рамках изучаемой тематики с опорой на образец; 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- правильно оформлять конверт (с опорой на образец).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rPr>
          <w:b/>
          <w:bCs/>
        </w:rPr>
        <w:t>Графика, каллиграфия, орфография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Выпускник научится: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воспроизводить графически и каллиграфически корректно все буквы английского алфавита (</w:t>
      </w:r>
      <w:proofErr w:type="spellStart"/>
      <w:r w:rsidRPr="00901435">
        <w:t>полупечатное</w:t>
      </w:r>
      <w:proofErr w:type="spellEnd"/>
      <w:r w:rsidRPr="00901435">
        <w:t xml:space="preserve"> написание букв, буквосочетаний, слов);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 xml:space="preserve">• отличать буквы от транскрипции, знать последовательность букв </w:t>
      </w:r>
      <w:proofErr w:type="gramStart"/>
      <w:r w:rsidRPr="00901435">
        <w:t>алфавите</w:t>
      </w:r>
      <w:proofErr w:type="gramEnd"/>
      <w:r w:rsidRPr="00901435">
        <w:t>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списывать текст;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восстанавливать слово в соответствии с решаемой учебной задачей;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сравнивать и анализировать буквосочетания английского языка и их транскрипцию;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группировать слова в соответствии с изученными правилами чтения;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уточнять написание слова по словарю;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использовать экранный перевод отдельных слов (с русского языка на иностранный язык и обратно).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rPr>
          <w:b/>
          <w:bCs/>
        </w:rPr>
        <w:t>Фонетическая сторона речи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Выпускник научится: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различать на слух и адекватно произносить все звуки английского языка, соблюдая нормы произношения звуков;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соблюдать правильное ударение в изолированном слове, фразе;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различать коммуникативные типы предложений по интонации;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 xml:space="preserve">• корректно произносить предложения с точки зрения их </w:t>
      </w:r>
      <w:proofErr w:type="spellStart"/>
      <w:r w:rsidRPr="00901435">
        <w:t>ритмикоинтонационных</w:t>
      </w:r>
      <w:proofErr w:type="spellEnd"/>
      <w:r w:rsidRPr="00901435">
        <w:t xml:space="preserve"> особенностей.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 xml:space="preserve">• распознавать связующее </w:t>
      </w:r>
      <w:proofErr w:type="spellStart"/>
      <w:r w:rsidRPr="00901435">
        <w:t>r</w:t>
      </w:r>
      <w:proofErr w:type="spellEnd"/>
      <w:r w:rsidRPr="00901435">
        <w:t xml:space="preserve"> в речи и уметь его использовать;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соблюдать интонацию перечисления;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соблюдать правило отсутствия ударения на служебных словах (артиклях, союзах, предлогах);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читать изучаемые слова по транскрипции.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rPr>
          <w:b/>
          <w:bCs/>
        </w:rPr>
        <w:t>Лексическая сторона речи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Выпускник научится: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lastRenderedPageBreak/>
        <w:t>• 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употреблять в процессе общения активную лексику в соответствии с коммуникативной задачей;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восстанавливать текст в соответствии с решаемой учебной задачей.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узнавать простые словообразовательные элементы;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 xml:space="preserve">• опираться на языковую догадку в процессе чтения и </w:t>
      </w:r>
      <w:proofErr w:type="spellStart"/>
      <w:r w:rsidRPr="00901435">
        <w:t>аудирования</w:t>
      </w:r>
      <w:proofErr w:type="spellEnd"/>
      <w:r w:rsidRPr="00901435">
        <w:t xml:space="preserve"> (интернациональные и сложные слова).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rPr>
          <w:b/>
          <w:bCs/>
        </w:rPr>
        <w:t>Грамматическая сторона речи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Выпускник научится: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901435">
        <w:t>• распознавать и употреблять в речи основные коммуникативные типы предложений;</w:t>
      </w:r>
    </w:p>
    <w:p w:rsidR="00E3107B" w:rsidRPr="00901435" w:rsidRDefault="00AF31AA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>
        <w:t xml:space="preserve">• </w:t>
      </w:r>
      <w:r w:rsidR="00E3107B" w:rsidRPr="00901435">
        <w:t>распознавать в тексте и употреблять в речи изученные части речи: существительные с определённым/неопределённым/нулевым артиклем, существительные в единственном и множественном числе; глагол с</w:t>
      </w:r>
      <w:r>
        <w:t xml:space="preserve">вязку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; глаголы в </w:t>
      </w:r>
      <w:proofErr w:type="spellStart"/>
      <w:r>
        <w:t>Present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 w:rsidR="00E3107B" w:rsidRPr="00901435">
        <w:t>Simple</w:t>
      </w:r>
      <w:proofErr w:type="spellEnd"/>
      <w:r w:rsidR="00E3107B" w:rsidRPr="00901435">
        <w:t>; модальные глаголы </w:t>
      </w:r>
      <w:proofErr w:type="spellStart"/>
      <w:r w:rsidR="00E3107B" w:rsidRPr="00901435">
        <w:t>can</w:t>
      </w:r>
      <w:proofErr w:type="spellEnd"/>
      <w:r w:rsidR="00E3107B" w:rsidRPr="00901435">
        <w:t>, </w:t>
      </w:r>
      <w:proofErr w:type="spellStart"/>
      <w:r w:rsidR="00E3107B" w:rsidRPr="00901435">
        <w:t>may</w:t>
      </w:r>
      <w:proofErr w:type="spellEnd"/>
      <w:r w:rsidR="00E3107B" w:rsidRPr="00901435">
        <w:t>, </w:t>
      </w:r>
      <w:proofErr w:type="spellStart"/>
      <w:r w:rsidR="00E3107B" w:rsidRPr="00901435">
        <w:t>must</w:t>
      </w:r>
      <w:proofErr w:type="spellEnd"/>
      <w:r w:rsidR="00E3107B" w:rsidRPr="00901435">
        <w:t>; личные, притяжательные и указательные местоимения; прилагательные в положительной, сравнительной и превосходной степени; количественные  и порядковые числительные;</w:t>
      </w:r>
      <w:proofErr w:type="gramEnd"/>
      <w:r w:rsidR="00E3107B" w:rsidRPr="00901435">
        <w:t xml:space="preserve"> наиболее употребительные предлоги для выражения временных и пространственных отношений.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lang w:val="en-US"/>
        </w:rPr>
      </w:pPr>
      <w:r w:rsidRPr="00901435">
        <w:rPr>
          <w:lang w:val="en-US"/>
        </w:rPr>
        <w:t>• </w:t>
      </w:r>
      <w:proofErr w:type="gramStart"/>
      <w:r w:rsidRPr="00901435">
        <w:t>оперировать</w:t>
      </w:r>
      <w:proofErr w:type="gramEnd"/>
      <w:r w:rsidRPr="00901435">
        <w:rPr>
          <w:lang w:val="en-US"/>
        </w:rPr>
        <w:t> </w:t>
      </w:r>
      <w:r w:rsidRPr="00901435">
        <w:t>в</w:t>
      </w:r>
      <w:r w:rsidRPr="00901435">
        <w:rPr>
          <w:lang w:val="en-US"/>
        </w:rPr>
        <w:t> </w:t>
      </w:r>
      <w:r w:rsidRPr="00901435">
        <w:t>речи</w:t>
      </w:r>
      <w:r w:rsidRPr="00901435">
        <w:rPr>
          <w:lang w:val="en-US"/>
        </w:rPr>
        <w:t> </w:t>
      </w:r>
      <w:r w:rsidRPr="00901435">
        <w:t>наречиями</w:t>
      </w:r>
      <w:r w:rsidRPr="00901435">
        <w:rPr>
          <w:lang w:val="en-US"/>
        </w:rPr>
        <w:t> </w:t>
      </w:r>
      <w:r w:rsidRPr="00901435">
        <w:t>времени</w:t>
      </w:r>
      <w:r w:rsidRPr="00901435">
        <w:rPr>
          <w:lang w:val="en-US"/>
        </w:rPr>
        <w:t> (yesterday, tomorrow, never, usually, often, sometimes); </w:t>
      </w:r>
      <w:r w:rsidRPr="00901435">
        <w:t>наречиями</w:t>
      </w:r>
      <w:r w:rsidRPr="00901435">
        <w:rPr>
          <w:lang w:val="en-US"/>
        </w:rPr>
        <w:t> </w:t>
      </w:r>
      <w:r w:rsidRPr="00901435">
        <w:t>степени</w:t>
      </w:r>
      <w:r w:rsidRPr="00901435">
        <w:rPr>
          <w:lang w:val="en-US"/>
        </w:rPr>
        <w:t> (much, little, very);</w:t>
      </w:r>
    </w:p>
    <w:p w:rsidR="00E3107B" w:rsidRPr="00901435" w:rsidRDefault="00E3107B" w:rsidP="00E3107B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901435">
        <w:t>• 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E3107B" w:rsidRPr="00901435" w:rsidRDefault="00E3107B" w:rsidP="00E3107B">
      <w:pPr>
        <w:pStyle w:val="a4"/>
        <w:ind w:left="0" w:firstLine="567"/>
        <w:jc w:val="both"/>
        <w:rPr>
          <w:b/>
        </w:rPr>
      </w:pPr>
    </w:p>
    <w:p w:rsidR="00E3107B" w:rsidRPr="00901435" w:rsidRDefault="00E3107B" w:rsidP="00E3107B">
      <w:pPr>
        <w:pStyle w:val="a4"/>
        <w:spacing w:line="480" w:lineRule="auto"/>
        <w:ind w:left="0" w:firstLine="567"/>
        <w:jc w:val="center"/>
        <w:rPr>
          <w:b/>
        </w:rPr>
      </w:pPr>
      <w:r w:rsidRPr="00901435">
        <w:rPr>
          <w:b/>
        </w:rPr>
        <w:t>Содержание учебного предмета</w:t>
      </w:r>
    </w:p>
    <w:p w:rsidR="00E3107B" w:rsidRPr="00901435" w:rsidRDefault="00E3107B" w:rsidP="00E31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435">
        <w:rPr>
          <w:rFonts w:ascii="Times New Roman" w:hAnsi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E3107B" w:rsidRPr="00901435" w:rsidRDefault="00E3107B" w:rsidP="00E3107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01435">
        <w:rPr>
          <w:rFonts w:ascii="Times New Roman" w:hAnsi="Times New Roman"/>
          <w:b/>
          <w:sz w:val="24"/>
          <w:szCs w:val="24"/>
        </w:rPr>
        <w:t>Знакомство</w:t>
      </w:r>
      <w:r w:rsidRPr="00901435">
        <w:rPr>
          <w:rFonts w:ascii="Times New Roman" w:hAnsi="Times New Roman"/>
          <w:sz w:val="24"/>
          <w:szCs w:val="24"/>
        </w:rPr>
        <w:t xml:space="preserve"> (с одноклассниками, учителем, персонажами детских произведений: имя, возраст). Приветствие, прощание (с использованием типичных фраз английского речевого этикета).</w:t>
      </w:r>
    </w:p>
    <w:p w:rsidR="00E3107B" w:rsidRPr="00901435" w:rsidRDefault="00E3107B" w:rsidP="00E31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435">
        <w:rPr>
          <w:rFonts w:ascii="Times New Roman" w:hAnsi="Times New Roman"/>
          <w:b/>
          <w:sz w:val="24"/>
          <w:szCs w:val="24"/>
        </w:rPr>
        <w:t>Я и моя семья:</w:t>
      </w:r>
      <w:r w:rsidRPr="00901435">
        <w:rPr>
          <w:rFonts w:ascii="Times New Roman" w:hAnsi="Times New Roman"/>
          <w:sz w:val="24"/>
          <w:szCs w:val="24"/>
        </w:rPr>
        <w:t xml:space="preserve"> члены семьи, их имена, возраст, внешность, черты характера, увлечения/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День матери, Первое апреля, Масленица. Подарки.</w:t>
      </w:r>
    </w:p>
    <w:p w:rsidR="00E3107B" w:rsidRPr="00901435" w:rsidRDefault="00E3107B" w:rsidP="00E3107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01435">
        <w:rPr>
          <w:rFonts w:ascii="Times New Roman" w:hAnsi="Times New Roman"/>
          <w:b/>
          <w:sz w:val="24"/>
          <w:szCs w:val="24"/>
        </w:rPr>
        <w:t>Мир моих увлечений.</w:t>
      </w:r>
      <w:r w:rsidRPr="00901435">
        <w:rPr>
          <w:rFonts w:ascii="Times New Roman" w:hAnsi="Times New Roman"/>
          <w:sz w:val="24"/>
          <w:szCs w:val="24"/>
        </w:rPr>
        <w:t xml:space="preserve">  Игрушки. Мои любимые занятия. Виды спорта и спортивные игры. Мои любимые сказки, комиксы. Выходной день (в зоопарке, в парке, в цирке), каникулы. </w:t>
      </w:r>
    </w:p>
    <w:p w:rsidR="00E3107B" w:rsidRPr="00901435" w:rsidRDefault="00E3107B" w:rsidP="00E31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435">
        <w:rPr>
          <w:rFonts w:ascii="Times New Roman" w:hAnsi="Times New Roman"/>
          <w:b/>
          <w:sz w:val="24"/>
          <w:szCs w:val="24"/>
        </w:rPr>
        <w:t>Я и мои друзья:</w:t>
      </w:r>
      <w:r w:rsidRPr="00901435">
        <w:rPr>
          <w:rFonts w:ascii="Times New Roman" w:hAnsi="Times New Roman"/>
          <w:sz w:val="24"/>
          <w:szCs w:val="24"/>
        </w:rPr>
        <w:t xml:space="preserve"> имя, возраст, внешность, характер, увлечения/хобби. Совместные занятия. Письмо зарубежному другу. </w:t>
      </w:r>
      <w:proofErr w:type="gramStart"/>
      <w:r w:rsidRPr="00901435">
        <w:rPr>
          <w:rFonts w:ascii="Times New Roman" w:hAnsi="Times New Roman"/>
          <w:sz w:val="24"/>
          <w:szCs w:val="24"/>
        </w:rPr>
        <w:t>Любимое домашнее животное:  имя, возраст, цвет, размер, характер, что умеет делать.</w:t>
      </w:r>
      <w:proofErr w:type="gramEnd"/>
    </w:p>
    <w:p w:rsidR="00E3107B" w:rsidRPr="00901435" w:rsidRDefault="00E3107B" w:rsidP="00E31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435">
        <w:rPr>
          <w:rFonts w:ascii="Times New Roman" w:hAnsi="Times New Roman"/>
          <w:b/>
          <w:sz w:val="24"/>
          <w:szCs w:val="24"/>
        </w:rPr>
        <w:t>Моя школа:</w:t>
      </w:r>
      <w:r w:rsidRPr="00901435">
        <w:rPr>
          <w:rFonts w:ascii="Times New Roman" w:hAnsi="Times New Roman"/>
          <w:sz w:val="24"/>
          <w:szCs w:val="24"/>
        </w:rPr>
        <w:t xml:space="preserve"> классная комната, учебные предметы, школьные принадлежности. Учебные занятия на уроках.</w:t>
      </w:r>
    </w:p>
    <w:p w:rsidR="00E3107B" w:rsidRPr="00901435" w:rsidRDefault="00E3107B" w:rsidP="00E31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435">
        <w:rPr>
          <w:rFonts w:ascii="Times New Roman" w:hAnsi="Times New Roman"/>
          <w:b/>
          <w:sz w:val="24"/>
          <w:szCs w:val="24"/>
        </w:rPr>
        <w:t xml:space="preserve">Мир вокруг меня. </w:t>
      </w:r>
      <w:r w:rsidRPr="00901435">
        <w:rPr>
          <w:rFonts w:ascii="Times New Roman" w:hAnsi="Times New Roman"/>
          <w:sz w:val="24"/>
          <w:szCs w:val="24"/>
        </w:rPr>
        <w:t>Мой дом/квартира/комната: названия комнат, их размер, предметы мебели и интерьера. Природа. Любимое время года. Погода.</w:t>
      </w:r>
    </w:p>
    <w:p w:rsidR="00E3107B" w:rsidRPr="00901435" w:rsidRDefault="00E3107B" w:rsidP="00E310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1435">
        <w:rPr>
          <w:rFonts w:ascii="Times New Roman" w:hAnsi="Times New Roman"/>
          <w:b/>
          <w:sz w:val="24"/>
          <w:szCs w:val="24"/>
        </w:rPr>
        <w:t>Страна/страны изучаемого языка и родная страна</w:t>
      </w:r>
      <w:r w:rsidRPr="00901435">
        <w:rPr>
          <w:rFonts w:ascii="Times New Roman" w:hAnsi="Times New Roman"/>
          <w:sz w:val="24"/>
          <w:szCs w:val="24"/>
        </w:rPr>
        <w:t xml:space="preserve"> (общие сведения: название, столица, дома, магазины, животный мир, блюда национальной кухни, домашние питомцы, школа, мир увлечений)</w:t>
      </w:r>
      <w:proofErr w:type="gramStart"/>
      <w:r w:rsidRPr="00901435">
        <w:rPr>
          <w:rFonts w:ascii="Times New Roman" w:hAnsi="Times New Roman"/>
          <w:sz w:val="24"/>
          <w:szCs w:val="24"/>
        </w:rPr>
        <w:t>.Л</w:t>
      </w:r>
      <w:proofErr w:type="gramEnd"/>
      <w:r w:rsidRPr="00901435">
        <w:rPr>
          <w:rFonts w:ascii="Times New Roman" w:hAnsi="Times New Roman"/>
          <w:sz w:val="24"/>
          <w:szCs w:val="24"/>
        </w:rPr>
        <w:t>итературные персонажи популярных книг моих сверстников (имена героев книг, черты характера).</w:t>
      </w:r>
    </w:p>
    <w:p w:rsidR="00E3107B" w:rsidRPr="00901435" w:rsidRDefault="00E3107B" w:rsidP="00E3107B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1435">
        <w:rPr>
          <w:rFonts w:ascii="Times New Roman" w:hAnsi="Times New Roman"/>
          <w:sz w:val="24"/>
          <w:szCs w:val="24"/>
        </w:rPr>
        <w:br w:type="page"/>
      </w:r>
    </w:p>
    <w:p w:rsidR="00E3107B" w:rsidRPr="00901435" w:rsidRDefault="00E3107B" w:rsidP="00E3107B">
      <w:pPr>
        <w:spacing w:after="0" w:line="48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01435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36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346"/>
        <w:gridCol w:w="2599"/>
      </w:tblGrid>
      <w:tr w:rsidR="005D5D87" w:rsidRPr="00901435" w:rsidTr="005D5D87">
        <w:trPr>
          <w:cantSplit/>
          <w:trHeight w:val="838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5D5D87" w:rsidRPr="00901435" w:rsidRDefault="005D5D87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3" w:type="pct"/>
            <w:shd w:val="clear" w:color="auto" w:fill="auto"/>
            <w:vAlign w:val="center"/>
          </w:tcPr>
          <w:p w:rsidR="005D5D87" w:rsidRPr="00901435" w:rsidRDefault="005D5D87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5D5D87" w:rsidRPr="00901435" w:rsidRDefault="005D5D87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Кол-во уроков по плану</w:t>
            </w:r>
          </w:p>
        </w:tc>
      </w:tr>
      <w:tr w:rsidR="00E3107B" w:rsidRPr="00901435" w:rsidTr="005D5D87">
        <w:trPr>
          <w:cantSplit/>
          <w:trHeight w:val="198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3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Вводный модуль «Снова вместе!»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107B" w:rsidRPr="00901435" w:rsidTr="005D5D87">
        <w:trPr>
          <w:cantSplit/>
          <w:trHeight w:val="57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3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Модуль №1. «Семья и друзья»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107B" w:rsidRPr="00901435" w:rsidTr="005D5D87">
        <w:trPr>
          <w:cantSplit/>
          <w:trHeight w:val="57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Модуль №2. «Рабочий день»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107B" w:rsidRPr="00901435" w:rsidTr="005D5D87">
        <w:trPr>
          <w:cantSplit/>
          <w:trHeight w:val="57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3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Модуль №3. «Вкусные угощения»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107B" w:rsidRPr="00901435" w:rsidTr="005D5D87">
        <w:trPr>
          <w:cantSplit/>
          <w:trHeight w:val="57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3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Модуль №4. «В зоопарке»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107B" w:rsidRPr="00901435" w:rsidTr="005D5D87">
        <w:trPr>
          <w:cantSplit/>
          <w:trHeight w:val="57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3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Модуль №5. «Где ты побывал вчера?»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3107B" w:rsidRPr="00901435" w:rsidTr="005D5D87">
        <w:trPr>
          <w:cantSplit/>
          <w:trHeight w:val="57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3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Модуль №6. «Рассказываем сказку»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3107B" w:rsidRPr="00901435" w:rsidTr="005D5D87">
        <w:trPr>
          <w:cantSplit/>
          <w:trHeight w:val="57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3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Модуль №7. «Памятные дни»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107B" w:rsidRPr="00901435" w:rsidTr="005D5D87">
        <w:trPr>
          <w:cantSplit/>
          <w:trHeight w:val="57"/>
          <w:jc w:val="center"/>
        </w:trPr>
        <w:tc>
          <w:tcPr>
            <w:tcW w:w="361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Модуль №8. «Места, где хочется побывать»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E3107B" w:rsidRPr="00901435" w:rsidTr="005D5D87">
        <w:trPr>
          <w:cantSplit/>
          <w:trHeight w:val="57"/>
          <w:jc w:val="center"/>
        </w:trPr>
        <w:tc>
          <w:tcPr>
            <w:tcW w:w="3264" w:type="pct"/>
            <w:gridSpan w:val="2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ind w:left="21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36" w:type="pct"/>
            <w:shd w:val="clear" w:color="auto" w:fill="auto"/>
            <w:vAlign w:val="center"/>
          </w:tcPr>
          <w:p w:rsidR="00E3107B" w:rsidRPr="00901435" w:rsidRDefault="00E3107B" w:rsidP="005D5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</w:tr>
    </w:tbl>
    <w:p w:rsidR="00E3107B" w:rsidRPr="00901435" w:rsidRDefault="00E3107B" w:rsidP="00E3107B">
      <w:pPr>
        <w:pStyle w:val="a4"/>
        <w:ind w:left="0"/>
        <w:rPr>
          <w:b/>
        </w:rPr>
      </w:pPr>
    </w:p>
    <w:p w:rsidR="00E3107B" w:rsidRPr="00901435" w:rsidRDefault="00E3107B" w:rsidP="00E3107B">
      <w:pPr>
        <w:pStyle w:val="a4"/>
        <w:ind w:left="0"/>
        <w:rPr>
          <w:b/>
        </w:rPr>
        <w:sectPr w:rsidR="00E3107B" w:rsidRPr="00901435" w:rsidSect="005D5D87">
          <w:pgSz w:w="11906" w:h="16838"/>
          <w:pgMar w:top="1134" w:right="992" w:bottom="709" w:left="851" w:header="709" w:footer="709" w:gutter="0"/>
          <w:cols w:space="708"/>
          <w:docGrid w:linePitch="360"/>
        </w:sectPr>
      </w:pPr>
    </w:p>
    <w:p w:rsidR="00E3107B" w:rsidRPr="00901435" w:rsidRDefault="00E3107B" w:rsidP="00E3107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0143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планирование, 4 класс – 65 часов</w:t>
      </w:r>
    </w:p>
    <w:tbl>
      <w:tblPr>
        <w:tblStyle w:val="a5"/>
        <w:tblW w:w="10490" w:type="dxa"/>
        <w:tblInd w:w="250" w:type="dxa"/>
        <w:tblLayout w:type="fixed"/>
        <w:tblLook w:val="04A0"/>
      </w:tblPr>
      <w:tblGrid>
        <w:gridCol w:w="567"/>
        <w:gridCol w:w="6662"/>
        <w:gridCol w:w="993"/>
        <w:gridCol w:w="1417"/>
        <w:gridCol w:w="142"/>
        <w:gridCol w:w="709"/>
      </w:tblGrid>
      <w:tr w:rsidR="00E3107B" w:rsidRPr="00901435" w:rsidTr="005D5D87">
        <w:trPr>
          <w:trHeight w:val="314"/>
        </w:trPr>
        <w:tc>
          <w:tcPr>
            <w:tcW w:w="567" w:type="dxa"/>
            <w:vMerge w:val="restart"/>
          </w:tcPr>
          <w:p w:rsidR="00E3107B" w:rsidRPr="00901435" w:rsidRDefault="00E3107B" w:rsidP="005D5D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14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014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014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014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vMerge w:val="restart"/>
          </w:tcPr>
          <w:p w:rsidR="00E3107B" w:rsidRPr="00901435" w:rsidRDefault="00E3107B" w:rsidP="005D5D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14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E3107B" w:rsidRPr="00901435" w:rsidRDefault="00E3107B" w:rsidP="005D5D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14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E3107B" w:rsidRPr="00901435" w:rsidRDefault="00E3107B" w:rsidP="005D5D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14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268" w:type="dxa"/>
            <w:gridSpan w:val="3"/>
          </w:tcPr>
          <w:p w:rsidR="00E3107B" w:rsidRPr="00901435" w:rsidRDefault="00E3107B" w:rsidP="005D5D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14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3107B" w:rsidRPr="00901435" w:rsidTr="005D5D87">
        <w:trPr>
          <w:trHeight w:val="313"/>
        </w:trPr>
        <w:tc>
          <w:tcPr>
            <w:tcW w:w="567" w:type="dxa"/>
            <w:vMerge/>
          </w:tcPr>
          <w:p w:rsidR="00E3107B" w:rsidRPr="00901435" w:rsidRDefault="00E3107B" w:rsidP="005D5D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E3107B" w:rsidRPr="00901435" w:rsidRDefault="00E3107B" w:rsidP="005D5D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3107B" w:rsidRPr="00901435" w:rsidRDefault="00E3107B" w:rsidP="005D5D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107B" w:rsidRPr="00901435" w:rsidRDefault="00E3107B" w:rsidP="005D5D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14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</w:tcPr>
          <w:p w:rsidR="00E3107B" w:rsidRPr="00901435" w:rsidRDefault="00E3107B" w:rsidP="005D5D8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014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E3107B" w:rsidRPr="00901435" w:rsidTr="005D5D87">
        <w:tc>
          <w:tcPr>
            <w:tcW w:w="10490" w:type="dxa"/>
            <w:gridSpan w:val="6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триместр – 20 часов</w:t>
            </w:r>
          </w:p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Вводный модуль “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Welcome</w:t>
            </w:r>
            <w:r w:rsidR="00AF31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back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!” 3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E3107B" w:rsidRPr="00901435" w:rsidTr="005D5D87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proofErr w:type="gramStart"/>
            <w:r w:rsidR="0048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01435">
              <w:rPr>
                <w:rFonts w:ascii="Times New Roman" w:hAnsi="Times New Roman"/>
                <w:sz w:val="24"/>
                <w:szCs w:val="24"/>
              </w:rPr>
              <w:t>нова в школу. Приветствие с. 4-5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01435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901435">
              <w:rPr>
                <w:rFonts w:ascii="Times New Roman" w:hAnsi="Times New Roman"/>
                <w:sz w:val="24"/>
                <w:szCs w:val="24"/>
              </w:rPr>
              <w:t xml:space="preserve"> – 01.09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03.09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5D5D87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proofErr w:type="gramStart"/>
            <w:r w:rsidR="0048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01435">
              <w:rPr>
                <w:rFonts w:ascii="Times New Roman" w:hAnsi="Times New Roman"/>
                <w:sz w:val="24"/>
                <w:szCs w:val="24"/>
              </w:rPr>
              <w:t>нова в школу. Мой портфель с. 6-8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01435">
              <w:rPr>
                <w:rFonts w:ascii="Times New Roman" w:hAnsi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01435">
              <w:rPr>
                <w:rFonts w:ascii="Times New Roman" w:hAnsi="Times New Roman"/>
                <w:sz w:val="24"/>
                <w:szCs w:val="24"/>
              </w:rPr>
              <w:t xml:space="preserve"> –04.09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5D5D87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proofErr w:type="gramStart"/>
            <w:r w:rsidR="0048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01435">
              <w:rPr>
                <w:rFonts w:ascii="Times New Roman" w:hAnsi="Times New Roman"/>
                <w:sz w:val="24"/>
                <w:szCs w:val="24"/>
              </w:rPr>
              <w:t>нова в школу. Мой портфель с. 6-8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901435">
              <w:rPr>
                <w:rFonts w:ascii="Times New Roman" w:hAnsi="Times New Roman"/>
                <w:sz w:val="24"/>
                <w:szCs w:val="24"/>
              </w:rPr>
              <w:t>аб</w:t>
            </w:r>
            <w:proofErr w:type="spellEnd"/>
            <w:r w:rsidRPr="00901435">
              <w:rPr>
                <w:rFonts w:ascii="Times New Roman" w:hAnsi="Times New Roman"/>
                <w:sz w:val="24"/>
                <w:szCs w:val="24"/>
              </w:rPr>
              <w:t xml:space="preserve"> – 08.09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10.09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5D7DC8" w:rsidTr="005D5D87">
        <w:trPr>
          <w:trHeight w:val="552"/>
        </w:trPr>
        <w:tc>
          <w:tcPr>
            <w:tcW w:w="10490" w:type="dxa"/>
            <w:gridSpan w:val="6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 “Family and F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riends” </w:t>
            </w:r>
            <w:r w:rsidRPr="004100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adjustRightInd w:val="0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481209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1a</w:t>
            </w:r>
            <w:r w:rsidR="0048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Счастливая семья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 9-11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– 11.09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adjustRightInd w:val="0"/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481209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1b</w:t>
            </w:r>
            <w:r w:rsidR="0048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Счастливая семья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.12-13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 – 15.09</w:t>
            </w:r>
          </w:p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17.09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adjustRightInd w:val="0"/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481209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="004812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Мой лучший друг с.14-15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– 18.09</w:t>
            </w:r>
          </w:p>
        </w:tc>
        <w:tc>
          <w:tcPr>
            <w:tcW w:w="709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adjustRightInd w:val="0"/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481209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Мой лучший друг. Весело в школе</w:t>
            </w:r>
            <w:proofErr w:type="gramStart"/>
            <w:r w:rsidRPr="009014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143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01435">
              <w:rPr>
                <w:rFonts w:ascii="Times New Roman" w:hAnsi="Times New Roman"/>
                <w:sz w:val="24"/>
                <w:szCs w:val="24"/>
              </w:rPr>
              <w:t>.16-17,с. 24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 – 22.09</w:t>
            </w:r>
          </w:p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24.09</w:t>
            </w:r>
          </w:p>
        </w:tc>
        <w:tc>
          <w:tcPr>
            <w:tcW w:w="709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adjustRightInd w:val="0"/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AF31AA" w:rsidP="0048120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435">
              <w:rPr>
                <w:rFonts w:ascii="Times New Roman" w:hAnsi="Times New Roman"/>
                <w:sz w:val="24"/>
                <w:szCs w:val="24"/>
              </w:rPr>
              <w:t>Златовлас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E3107B" w:rsidRPr="00901435">
              <w:rPr>
                <w:rFonts w:ascii="Times New Roman" w:hAnsi="Times New Roman"/>
                <w:sz w:val="24"/>
                <w:szCs w:val="24"/>
              </w:rPr>
              <w:t xml:space="preserve"> и три медведя с.18-20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- 25.09</w:t>
            </w:r>
          </w:p>
        </w:tc>
        <w:tc>
          <w:tcPr>
            <w:tcW w:w="709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adjustRightInd w:val="0"/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Города в англоязычных странах и в России   с.21, 142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 – 29.09</w:t>
            </w:r>
          </w:p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01.10</w:t>
            </w:r>
          </w:p>
        </w:tc>
        <w:tc>
          <w:tcPr>
            <w:tcW w:w="709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adjustRightInd w:val="0"/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Теперь я знаю!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 22-23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 - 02.10</w:t>
            </w:r>
          </w:p>
        </w:tc>
        <w:tc>
          <w:tcPr>
            <w:tcW w:w="709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adjustRightInd w:val="0"/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Контрольная работа 1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 – 13.10</w:t>
            </w:r>
          </w:p>
          <w:p w:rsidR="00E3107B" w:rsidRPr="00FD3FDC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15.10</w:t>
            </w:r>
          </w:p>
        </w:tc>
        <w:tc>
          <w:tcPr>
            <w:tcW w:w="709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481209" w:rsidTr="005D5D87">
        <w:trPr>
          <w:trHeight w:val="552"/>
        </w:trPr>
        <w:tc>
          <w:tcPr>
            <w:tcW w:w="10490" w:type="dxa"/>
            <w:gridSpan w:val="6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2 “A Working Day!”  9</w:t>
            </w:r>
            <w:r w:rsidR="005D7D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3a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1)Ветлечебница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.25-27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– 16.10 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3b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2)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Ветлечебница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.28-29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 – 20.10</w:t>
            </w:r>
          </w:p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22.10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3) Работаем и играем с. 30-31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– 23.10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A80D7B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4) Работаем и играем. Весело в школе с. 32-33,с.40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 – 27.10</w:t>
            </w:r>
          </w:p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29.10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 w:rsidRPr="00901435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901435">
              <w:rPr>
                <w:rFonts w:ascii="Times New Roman" w:hAnsi="Times New Roman"/>
                <w:sz w:val="24"/>
                <w:szCs w:val="24"/>
              </w:rPr>
              <w:t xml:space="preserve"> и три медведя с.34-36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- 30.10 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6) Рабочий день </w:t>
            </w:r>
            <w:proofErr w:type="spellStart"/>
            <w:r w:rsidRPr="00901435">
              <w:rPr>
                <w:rFonts w:ascii="Times New Roman" w:hAnsi="Times New Roman"/>
                <w:sz w:val="24"/>
                <w:szCs w:val="24"/>
              </w:rPr>
              <w:t>Даниэлы</w:t>
            </w:r>
            <w:proofErr w:type="spellEnd"/>
            <w:r w:rsidRPr="00901435">
              <w:rPr>
                <w:rFonts w:ascii="Times New Roman" w:hAnsi="Times New Roman"/>
                <w:sz w:val="24"/>
                <w:szCs w:val="24"/>
              </w:rPr>
              <w:t xml:space="preserve"> с. 37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03.11</w:t>
            </w:r>
          </w:p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05.11</w:t>
            </w:r>
          </w:p>
        </w:tc>
        <w:tc>
          <w:tcPr>
            <w:tcW w:w="709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7) Кем хотят быть дети в России с. 143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06.11</w:t>
            </w:r>
          </w:p>
        </w:tc>
        <w:tc>
          <w:tcPr>
            <w:tcW w:w="709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8)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Теперь я знаю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 38-39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10.11</w:t>
            </w:r>
          </w:p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12.11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9)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Контрольный тест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13.11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5D5D87">
        <w:tc>
          <w:tcPr>
            <w:tcW w:w="10490" w:type="dxa"/>
            <w:gridSpan w:val="6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триместр – 23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Модуль 3 “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Tasty</w:t>
            </w:r>
            <w:r w:rsidR="00AF31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Treats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!”   7 уроков</w:t>
            </w: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1) Пиратский фруктовый салат с.41-43</w:t>
            </w:r>
            <w:proofErr w:type="gramEnd"/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24.11</w:t>
            </w:r>
          </w:p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26.11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2) Пиратский фруктовый салат с.44-45</w:t>
            </w:r>
            <w:proofErr w:type="gramEnd"/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27.11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6a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3) Приготовь блюдо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 46-47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- </w:t>
            </w: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:rsidR="00E3107B" w:rsidRPr="00410087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03.12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6b 4) 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Приготовь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блюдо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 48-49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Arthur and Rascal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 56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410087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) Как приготовить пудинг?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.53, 144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- </w:t>
            </w: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:rsidR="00E3107B" w:rsidRPr="00410087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10.12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6) Теперь я знаю с. 54-55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11.12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7) Контрольный тест 3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15.12</w:t>
            </w:r>
          </w:p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17.12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5D7DC8" w:rsidTr="00A80D7B">
        <w:trPr>
          <w:trHeight w:val="552"/>
        </w:trPr>
        <w:tc>
          <w:tcPr>
            <w:tcW w:w="10490" w:type="dxa"/>
            <w:gridSpan w:val="6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4 “At the Zoo!”  7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1) Забавные животные с.57-59</w:t>
            </w:r>
            <w:proofErr w:type="gramEnd"/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18.12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2) Забавные животные с.60-61</w:t>
            </w:r>
            <w:proofErr w:type="gramEnd"/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22. 12</w:t>
            </w:r>
          </w:p>
          <w:p w:rsidR="00E3107B" w:rsidRPr="00410087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24.12</w:t>
            </w:r>
          </w:p>
        </w:tc>
        <w:tc>
          <w:tcPr>
            <w:tcW w:w="709" w:type="dxa"/>
          </w:tcPr>
          <w:p w:rsidR="00E3107B" w:rsidRPr="00410087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008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3) Дикие животные с</w:t>
            </w:r>
            <w:r w:rsidRPr="00410087">
              <w:rPr>
                <w:rFonts w:ascii="Times New Roman" w:hAnsi="Times New Roman"/>
                <w:sz w:val="24"/>
                <w:szCs w:val="24"/>
              </w:rPr>
              <w:t>.62-63</w:t>
            </w:r>
            <w:proofErr w:type="gramEnd"/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410087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709" w:type="dxa"/>
          </w:tcPr>
          <w:p w:rsidR="00E3107B" w:rsidRPr="00410087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410087" w:rsidRDefault="00E3107B" w:rsidP="005D5D87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41008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4100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4) Дикие животные с</w:t>
            </w:r>
            <w:r w:rsidRPr="00410087">
              <w:rPr>
                <w:rFonts w:ascii="Times New Roman" w:hAnsi="Times New Roman"/>
                <w:sz w:val="24"/>
                <w:szCs w:val="24"/>
              </w:rPr>
              <w:t>. 64-65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- </w:t>
            </w: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  <w:p w:rsidR="00E3107B" w:rsidRPr="00410087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31.12</w:t>
            </w:r>
          </w:p>
        </w:tc>
        <w:tc>
          <w:tcPr>
            <w:tcW w:w="709" w:type="dxa"/>
          </w:tcPr>
          <w:p w:rsidR="00E3107B" w:rsidRPr="00410087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5) Животные нуждаются в нашей помощи с. 69, 145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12.01</w:t>
            </w:r>
          </w:p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14.01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6) Теперь я знаю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 70-71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15.01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7) Контрольный тест 4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19.01</w:t>
            </w:r>
          </w:p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21.01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A80D7B" w:rsidTr="00A80D7B">
        <w:trPr>
          <w:trHeight w:val="552"/>
        </w:trPr>
        <w:tc>
          <w:tcPr>
            <w:tcW w:w="10490" w:type="dxa"/>
            <w:gridSpan w:val="6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5 “Where were you Yesterday?”  </w:t>
            </w:r>
            <w:r w:rsidRPr="00A80D7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A80D7B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9a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Чаепитие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.73-75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7D405D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4абд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9b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2)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Чаепитие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.76-77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E3107B" w:rsidRPr="007D405D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28.01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90143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901435">
              <w:rPr>
                <w:rFonts w:ascii="Times New Roman" w:hAnsi="Times New Roman"/>
                <w:sz w:val="24"/>
                <w:szCs w:val="24"/>
              </w:rPr>
              <w:t>Где вы были вчера? с.78-79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7D405D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4абд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proofErr w:type="gramStart"/>
            <w:r w:rsidRPr="00901435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901435">
              <w:rPr>
                <w:rFonts w:ascii="Times New Roman" w:hAnsi="Times New Roman"/>
                <w:sz w:val="24"/>
                <w:szCs w:val="24"/>
              </w:rPr>
              <w:t>Где вы были вчера? с.80-81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02.02, </w:t>
            </w:r>
          </w:p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04.02</w:t>
            </w:r>
          </w:p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4абд - 05.02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 w:rsidRPr="00901435">
              <w:rPr>
                <w:rFonts w:ascii="Times New Roman" w:hAnsi="Times New Roman"/>
                <w:sz w:val="24"/>
                <w:szCs w:val="24"/>
              </w:rPr>
              <w:t>Златовласка</w:t>
            </w:r>
            <w:proofErr w:type="spellEnd"/>
            <w:r w:rsidRPr="0090143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.82-84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09.02</w:t>
            </w:r>
          </w:p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11.02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6) День Рождения.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День города с. 85, 146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12.02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7) Теперь я знаю с. 86-87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16.02</w:t>
            </w:r>
          </w:p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18.02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8) Контрольный тест 5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A80D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5D7DC8" w:rsidTr="00A80D7B">
        <w:trPr>
          <w:trHeight w:val="552"/>
        </w:trPr>
        <w:tc>
          <w:tcPr>
            <w:tcW w:w="10490" w:type="dxa"/>
            <w:gridSpan w:val="6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триместр – 24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  <w:p w:rsidR="00E3107B" w:rsidRPr="00AF31AA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AF31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6 “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Tell</w:t>
            </w:r>
            <w:r w:rsidRPr="00AF31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the</w:t>
            </w:r>
            <w:r w:rsidRPr="00AF31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Tale</w:t>
            </w:r>
            <w:r w:rsidRPr="00AF31A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!” 7 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AF31AA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1) Заяц и черепаха с.  89-91</w:t>
            </w:r>
            <w:proofErr w:type="gramEnd"/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02.03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04.03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2) Заяц и черепаха с.92-93</w:t>
            </w:r>
            <w:proofErr w:type="gramEnd"/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05.03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3) Однажды давным-давно с.94-95</w:t>
            </w:r>
            <w:proofErr w:type="gramEnd"/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09.03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11.03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3) Однажды давным-давно с.96-97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12.03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5) Американский и английский фольклор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Мир сказок с.101, 147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- </w:t>
            </w: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18.03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6) Теперь я знаю</w:t>
            </w:r>
            <w:proofErr w:type="gramStart"/>
            <w:r w:rsidRPr="0090143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0143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01435">
              <w:rPr>
                <w:rFonts w:ascii="Times New Roman" w:hAnsi="Times New Roman"/>
                <w:sz w:val="24"/>
                <w:szCs w:val="24"/>
              </w:rPr>
              <w:t>. 102-103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19.03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7) Контрольный тест 6 с. 140-141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23.03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25.03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5D7DC8" w:rsidTr="00A80D7B">
        <w:trPr>
          <w:trHeight w:val="552"/>
        </w:trPr>
        <w:tc>
          <w:tcPr>
            <w:tcW w:w="10490" w:type="dxa"/>
            <w:gridSpan w:val="6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7 “Days to Remember!”</w:t>
            </w:r>
            <w:r w:rsidRPr="00344D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742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7 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1) Самое лучшее время с.105-107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26.03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2) Самое лучшее время с.108-109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30.03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01.04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14a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3)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Волшебные моменты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.110-111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14b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4) Волшебные моменты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  112-113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06.04</w:t>
            </w:r>
          </w:p>
          <w:p w:rsidR="00E3107B" w:rsidRPr="00027235" w:rsidRDefault="00E3107B" w:rsidP="005D5D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08.04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proofErr w:type="spellStart"/>
            <w:r w:rsidRPr="00901435">
              <w:rPr>
                <w:rFonts w:ascii="Times New Roman" w:hAnsi="Times New Roman"/>
                <w:sz w:val="24"/>
                <w:szCs w:val="24"/>
              </w:rPr>
              <w:t>Элтонские</w:t>
            </w:r>
            <w:proofErr w:type="spellEnd"/>
            <w:r w:rsidRPr="00901435">
              <w:rPr>
                <w:rFonts w:ascii="Times New Roman" w:hAnsi="Times New Roman"/>
                <w:sz w:val="24"/>
                <w:szCs w:val="24"/>
              </w:rPr>
              <w:t xml:space="preserve"> башни. День, который мы помним с.117, 148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09.04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6) Теперь я знаю с. 118-119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20.04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22.04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7) Тест 7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23.04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5D7DC8" w:rsidTr="00A80D7B">
        <w:trPr>
          <w:trHeight w:val="552"/>
        </w:trPr>
        <w:tc>
          <w:tcPr>
            <w:tcW w:w="10490" w:type="dxa"/>
            <w:gridSpan w:val="6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8 “Places to Go!”– </w:t>
            </w:r>
            <w:r w:rsidRPr="009742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344D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уроков</w:t>
            </w: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1) Всё хорошее впереди с.121-123</w:t>
            </w:r>
            <w:proofErr w:type="gramEnd"/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27.04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29.04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43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2) Всё хорошее впереди с.124-125</w:t>
            </w:r>
            <w:proofErr w:type="gramEnd"/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30.04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16a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Здравствуй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солнце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.126-127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04.05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06.05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16b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3) Здравствуй, солнце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  128-129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07.05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keepNext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9014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5) Путешествовать – это весело с</w:t>
            </w:r>
            <w:r w:rsidRPr="00901435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/>
              </w:rPr>
              <w:t>.  133, 149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 -</w:t>
            </w: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13.05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6)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Теперь я знаю с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>. 134-135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14.05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A80D7B">
        <w:trPr>
          <w:trHeight w:val="552"/>
        </w:trPr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7) 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9014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 xml:space="preserve">4аб </w:t>
            </w:r>
            <w:r>
              <w:rPr>
                <w:rFonts w:ascii="Times New Roman" w:hAnsi="Times New Roman"/>
                <w:sz w:val="24"/>
                <w:szCs w:val="24"/>
              </w:rPr>
              <w:t>– 18.05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20.05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3107B" w:rsidRPr="00901435" w:rsidTr="005D5D87">
        <w:tc>
          <w:tcPr>
            <w:tcW w:w="567" w:type="dxa"/>
            <w:vAlign w:val="center"/>
          </w:tcPr>
          <w:p w:rsidR="00E3107B" w:rsidRPr="005D5D87" w:rsidRDefault="00E3107B" w:rsidP="005D5D8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3" w:type="dxa"/>
            <w:vAlign w:val="center"/>
          </w:tcPr>
          <w:p w:rsidR="00E3107B" w:rsidRPr="00901435" w:rsidRDefault="00E3107B" w:rsidP="005D5D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 w:rsidRPr="00901435">
              <w:rPr>
                <w:rFonts w:ascii="Times New Roman" w:hAnsi="Times New Roman"/>
                <w:sz w:val="24"/>
                <w:szCs w:val="24"/>
              </w:rPr>
              <w:t>4аб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01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21.05</w:t>
            </w:r>
          </w:p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4аб – 25.05</w:t>
            </w:r>
          </w:p>
          <w:p w:rsidR="00E3107B" w:rsidRDefault="00E3107B" w:rsidP="005D5D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4д – 27.05</w:t>
            </w:r>
          </w:p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4абд – 28.05</w:t>
            </w:r>
          </w:p>
        </w:tc>
        <w:tc>
          <w:tcPr>
            <w:tcW w:w="709" w:type="dxa"/>
          </w:tcPr>
          <w:p w:rsidR="00E3107B" w:rsidRPr="00901435" w:rsidRDefault="00E3107B" w:rsidP="005D5D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5760" w:rsidRPr="009B5760" w:rsidTr="00481209">
        <w:tc>
          <w:tcPr>
            <w:tcW w:w="7229" w:type="dxa"/>
            <w:gridSpan w:val="2"/>
            <w:vAlign w:val="center"/>
          </w:tcPr>
          <w:p w:rsidR="009B5760" w:rsidRPr="009B5760" w:rsidRDefault="009B5760" w:rsidP="005D5D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76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  <w:gridSpan w:val="4"/>
            <w:vAlign w:val="center"/>
          </w:tcPr>
          <w:p w:rsidR="009B5760" w:rsidRPr="009B5760" w:rsidRDefault="009B5760" w:rsidP="005D5D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5760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E3107B" w:rsidRPr="00901435" w:rsidRDefault="00E3107B" w:rsidP="00E3107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7585C" w:rsidRDefault="00A7585C"/>
    <w:sectPr w:rsidR="00A7585C" w:rsidSect="005D5D87">
      <w:pgSz w:w="12240" w:h="15840"/>
      <w:pgMar w:top="851" w:right="1134" w:bottom="81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34311"/>
    <w:multiLevelType w:val="hybridMultilevel"/>
    <w:tmpl w:val="030E7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7B"/>
    <w:rsid w:val="003D5E28"/>
    <w:rsid w:val="00481209"/>
    <w:rsid w:val="00554A19"/>
    <w:rsid w:val="005D5D87"/>
    <w:rsid w:val="005D7DC8"/>
    <w:rsid w:val="00857FBB"/>
    <w:rsid w:val="009B5760"/>
    <w:rsid w:val="009B6A5E"/>
    <w:rsid w:val="00A7585C"/>
    <w:rsid w:val="00A80D7B"/>
    <w:rsid w:val="00AF31AA"/>
    <w:rsid w:val="00B15D47"/>
    <w:rsid w:val="00CC3336"/>
    <w:rsid w:val="00E3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07B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10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E3107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310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310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2020-09-15T18:00:00Z</dcterms:created>
  <dcterms:modified xsi:type="dcterms:W3CDTF">2020-10-08T19:14:00Z</dcterms:modified>
</cp:coreProperties>
</file>